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3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2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3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2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LineaSet, zelegt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25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B66FB8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Schiebetürzarge LineaSet, zerlegt, rahmenlos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für in</w:t>
            </w:r>
            <w:r w:rsidR="004A7725">
              <w:rPr>
                <w:rStyle w:val="DefaultParagraphFont"/>
                <w:rFonts w:ascii="Courier New" w:hAnsi="Courier New" w:cs="Courier New"/>
              </w:rPr>
              <w:t xml:space="preserve"> der Wand laufende Schiebetüren </w:t>
            </w:r>
            <w:r w:rsidRPr="00B66FB8">
              <w:rPr>
                <w:rStyle w:val="DefaultParagraphFont"/>
                <w:rFonts w:ascii="Courier New" w:hAnsi="Courier New" w:cs="Courier New"/>
              </w:rPr>
              <w:t>für Ständerwerk,</w:t>
            </w:r>
          </w:p>
          <w:p w:rsidR="004A7725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mit revisionierbarer Laufschiene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nach folgenden tech</w:t>
            </w:r>
            <w:r w:rsidRPr="00B66FB8">
              <w:rPr>
                <w:rStyle w:val="DefaultParagraphFont"/>
                <w:rFonts w:ascii="Courier New" w:hAnsi="Courier New" w:cs="Courier New"/>
              </w:rPr>
              <w:t>nischen Daten: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F10FB" w:rsidRPr="003A1889" w:rsidP="004F10F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4F10FB" w:rsidRPr="003A1889" w:rsidP="004F10F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LineaSet</w:t>
            </w:r>
          </w:p>
          <w:p w:rsidR="004F10FB" w:rsidRPr="003A1889" w:rsidP="004F10F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LineaSet</w:t>
            </w:r>
            <w:r w:rsidRPr="003A1889">
              <w:rPr>
                <w:rStyle w:val="DefaultParagraphFont"/>
                <w:rFonts w:ascii="Courier New" w:hAnsi="Courier New" w:cs="Courier New"/>
              </w:rPr>
              <w:t>-E (Automatik-Antrieb)</w:t>
            </w:r>
          </w:p>
          <w:p w:rsidR="004F10FB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Wandart: Ständerwerk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4C654C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Ausführung: zerlegt</w:t>
            </w:r>
            <w:r w:rsidR="004C654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4C654C" w:rsidR="004C654C">
              <w:rPr>
                <w:rStyle w:val="DefaultParagraphFont"/>
                <w:rFonts w:ascii="Courier New" w:hAnsi="Courier New" w:cs="Courier New"/>
              </w:rPr>
              <w:t>(DIN rechts/links v</w:t>
            </w:r>
            <w:r w:rsidR="004C654C">
              <w:rPr>
                <w:rStyle w:val="DefaultParagraphFont"/>
                <w:rFonts w:ascii="Courier New" w:hAnsi="Courier New" w:cs="Courier New"/>
              </w:rPr>
              <w:t>erwendbar</w:t>
            </w:r>
            <w:r w:rsidRPr="004C654C" w:rsidR="004C654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4C654C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Laufart: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(Es müssen je 2 Elemente ausgeschrieben werden.)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Ma</w:t>
            </w:r>
            <w:r w:rsidRPr="00B66FB8">
              <w:rPr>
                <w:rStyle w:val="DefaultParagraphFont"/>
                <w:rFonts w:ascii="Courier New" w:hAnsi="Courier New" w:cs="Courier New"/>
              </w:rPr>
              <w:t>terial: feuerverzinktes Feinblech nach DIN EN 10143,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nicht grundiert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Blechstärke: 1,5 mm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B06AA" w:rsidRPr="00B66FB8" w:rsidP="007B06AA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Durchgangsmaße Zarge:</w:t>
            </w:r>
          </w:p>
          <w:p w:rsidR="007B06AA" w:rsidRPr="00B66FB8" w:rsidP="007B06AA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LDB Zarge:</w:t>
            </w:r>
            <w:r w:rsidR="004901F0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[ ] 561  mm </w:t>
            </w:r>
          </w:p>
          <w:p w:rsidR="007B06AA" w:rsidRPr="00B66FB8" w:rsidP="007B06AA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686  mm</w:t>
            </w:r>
          </w:p>
          <w:p w:rsidR="007B06AA" w:rsidRPr="00B66FB8" w:rsidP="007B06AA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811  mm</w:t>
            </w:r>
          </w:p>
          <w:p w:rsidR="007B06AA" w:rsidRPr="00B66FB8" w:rsidP="007B06AA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936  mm</w:t>
            </w:r>
          </w:p>
          <w:p w:rsidR="00101D55" w:rsidP="00101D55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 w:rsidR="007B06AA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 w:rsidR="007B06AA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 w:rsidR="007B06AA">
              <w:rPr>
                <w:rStyle w:val="DefaultParagraphFont"/>
                <w:rFonts w:ascii="Courier New" w:hAnsi="Courier New" w:cs="Courier New"/>
              </w:rPr>
              <w:t>[ ] 1061 mm</w:t>
            </w:r>
          </w:p>
          <w:p w:rsidR="007B06AA" w:rsidRPr="00B66FB8" w:rsidP="00101D55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LD</w:t>
            </w:r>
            <w:r>
              <w:rPr>
                <w:rStyle w:val="DefaultParagraphFont"/>
                <w:rFonts w:ascii="Courier New" w:hAnsi="Courier New" w:cs="Courier New"/>
              </w:rPr>
              <w:t>H effektiv</w:t>
            </w:r>
            <w:r w:rsidRPr="00B66FB8">
              <w:rPr>
                <w:rStyle w:val="DefaultParagraphFont"/>
                <w:rFonts w:ascii="Courier New" w:hAnsi="Courier New" w:cs="Courier New"/>
              </w:rPr>
              <w:t>: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1985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 </w:t>
            </w:r>
          </w:p>
          <w:p w:rsidR="007B06AA" w:rsidRPr="00B66FB8" w:rsidP="00101D55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2110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 </w:t>
            </w:r>
          </w:p>
          <w:p w:rsidR="00101D55" w:rsidP="007B06AA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 w:rsidR="007B06AA">
              <w:rPr>
                <w:rStyle w:val="DefaultParagraphFont"/>
                <w:rFonts w:ascii="Courier New" w:hAnsi="Courier New" w:cs="Courier New"/>
              </w:rPr>
              <w:t xml:space="preserve">         </w:t>
            </w:r>
            <w:r w:rsidR="007B06AA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</w:p>
          <w:p w:rsidR="007B06AA" w:rsidRPr="00B66FB8" w:rsidP="00101D55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 w:rsidR="00101D55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B66FB8">
              <w:rPr>
                <w:rStyle w:val="DefaultParagraphFont"/>
                <w:rFonts w:ascii="Courier New" w:hAnsi="Courier New" w:cs="Courier New"/>
              </w:rPr>
              <w:t>Gipskartonecken für die</w:t>
            </w:r>
            <w:r w:rsidR="00101D55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>Leibung</w:t>
            </w:r>
            <w:r w:rsidR="00101D55">
              <w:rPr>
                <w:rStyle w:val="DefaultParagraphFont"/>
                <w:rFonts w:ascii="Courier New" w:hAnsi="Courier New" w:cs="Courier New"/>
              </w:rPr>
              <w:t>: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101D55" w:rsidRPr="00B66FB8" w:rsidP="00101D55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für Wandstärke 125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</w:t>
            </w:r>
          </w:p>
          <w:p w:rsidR="00101D55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für Wandstärke 150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 </w:t>
            </w:r>
          </w:p>
          <w:p w:rsidR="00101D55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EF3648">
              <w:rPr>
                <w:rStyle w:val="DefaultParagraphFont"/>
                <w:rFonts w:ascii="Courier New" w:hAnsi="Courier New" w:cs="Courier New"/>
              </w:rPr>
              <w:t xml:space="preserve">                  </w:t>
            </w:r>
            <w:r w:rsidRPr="00B66FB8" w:rsidR="00EF364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EF3648">
              <w:rPr>
                <w:rStyle w:val="DefaultParagraphFont"/>
                <w:rFonts w:ascii="Courier New" w:hAnsi="Courier New" w:cs="Courier New"/>
              </w:rPr>
              <w:t>PlankoFix</w:t>
              <w:br/>
              <w:t xml:space="preserve">                      für Wandstärke 15</w:t>
            </w:r>
            <w:r w:rsidR="00EF3648">
              <w:rPr>
                <w:rStyle w:val="DefaultParagraphFont"/>
                <w:rFonts w:ascii="Courier New" w:hAnsi="Courier New" w:cs="Courier New"/>
              </w:rPr>
              <w:t>0 mm</w:t>
              <w:br/>
              <w:t xml:space="preserve">                      </w:t>
            </w:r>
            <w:r w:rsidR="00097E76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 w:rsidR="00097E76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097E76">
              <w:rPr>
                <w:rStyle w:val="DefaultParagraphFont"/>
                <w:rFonts w:ascii="Courier New" w:hAnsi="Courier New" w:cs="Courier New"/>
              </w:rPr>
              <w:t>2   Stück</w:t>
            </w:r>
          </w:p>
          <w:p w:rsidR="00097E76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EF364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1372B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097E76">
              <w:rPr>
                <w:rStyle w:val="DefaultParagraphFont"/>
                <w:rFonts w:ascii="Courier New" w:hAnsi="Courier New" w:cs="Courier New"/>
              </w:rPr>
              <w:t>Bodenanker</w:t>
            </w:r>
            <w:r>
              <w:rPr>
                <w:rStyle w:val="DefaultParagraphFont"/>
                <w:rFonts w:ascii="Courier New" w:hAnsi="Courier New" w:cs="Courier New"/>
              </w:rPr>
              <w:t xml:space="preserve"> (Basis- oder Teleskopanker wählen)</w:t>
            </w:r>
            <w:r w:rsidR="004901F0">
              <w:rPr>
                <w:rStyle w:val="DefaultParagraphFont"/>
                <w:rFonts w:ascii="Courier New" w:hAnsi="Courier New" w:cs="Courier New"/>
              </w:rPr>
              <w:t>:</w:t>
            </w:r>
            <w:r w:rsidR="00097E76">
              <w:rPr>
                <w:rStyle w:val="DefaultParagraphFont"/>
                <w:rFonts w:ascii="Courier New" w:hAnsi="Courier New" w:cs="Courier New"/>
              </w:rPr>
              <w:t xml:space="preserve">   </w:t>
            </w:r>
          </w:p>
          <w:p w:rsidR="00097E76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21372B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 w:rsidR="0021372B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21372B">
              <w:rPr>
                <w:rStyle w:val="DefaultParagraphFont"/>
                <w:rFonts w:ascii="Courier New" w:hAnsi="Courier New" w:cs="Courier New"/>
              </w:rPr>
              <w:t>Basisanker</w:t>
            </w:r>
          </w:p>
          <w:p w:rsidR="0021372B" w:rsidP="0021372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   Stück</w:t>
            </w:r>
          </w:p>
          <w:p w:rsidR="0021372B" w:rsidP="0021372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21372B" w:rsidP="0021372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Teleskopanker</w:t>
            </w:r>
          </w:p>
          <w:p w:rsidR="0021372B" w:rsidP="0021372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1   Stück</w:t>
            </w:r>
          </w:p>
          <w:p w:rsidR="0021372B" w:rsidP="0021372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097E76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EF364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C4B8E">
              <w:rPr>
                <w:rStyle w:val="DefaultParagraphFont"/>
                <w:rFonts w:ascii="Courier New" w:hAnsi="Courier New" w:cs="Courier New"/>
              </w:rPr>
              <w:t xml:space="preserve">Bodeneinstand: </w:t>
            </w:r>
            <w:r w:rsidRPr="00B66FB8">
              <w:rPr>
                <w:rStyle w:val="DefaultParagraphFont"/>
                <w:rFonts w:ascii="Courier New" w:hAnsi="Courier New" w:cs="Courier New"/>
              </w:rPr>
              <w:t>kein Bodeneinstand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Türblattstärke: [ ] 40 mm Holz-Normtürblatt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          nach DIN 18101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[ ] 8  mm Glastürblatt,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          inklusive Bürste</w:t>
            </w:r>
            <w:r w:rsidRPr="00B66FB8">
              <w:rPr>
                <w:rStyle w:val="DefaultParagraphFont"/>
                <w:rFonts w:ascii="Courier New" w:hAnsi="Courier New" w:cs="Courier New"/>
              </w:rPr>
              <w:t>ndichtungen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          im seitlichen Einlaufkasten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ämpfung, einseitig,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Einzugsdämpfung, beidseitig,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einseitig,</w:t>
            </w:r>
          </w:p>
          <w:p w:rsidR="00285772" w:rsidRPr="00740BE1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735 mm              </w:t>
            </w:r>
          </w:p>
          <w:p w:rsidR="00285772" w:rsidRPr="00740BE1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9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285772" w:rsidRPr="00507EA8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285772" w:rsidRPr="00740BE1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ab Türblattbreite 735 mm              </w:t>
            </w:r>
          </w:p>
          <w:p w:rsidR="00285772" w:rsidRPr="00740BE1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einseitig,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ig,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285772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ide Einzugsdämpfung, einseitig,</w:t>
            </w:r>
          </w:p>
          <w:p w:rsidR="00285772" w:rsidRPr="006821D0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ab Türblattbreite 735 mm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285772" w:rsidRPr="006821D0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ürblattbreite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285772" w:rsidRPr="006821D0" w:rsidP="00285772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285772" w:rsidRPr="00201B82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(Stromzu</w:t>
            </w:r>
            <w:r w:rsidRPr="009C3C7C">
              <w:rPr>
                <w:rStyle w:val="DefaultParagraphFont"/>
                <w:rFonts w:ascii="Courier New" w:hAnsi="Courier New" w:cs="Courier New"/>
              </w:rPr>
              <w:t>fuhr beachten):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9C3C7C">
              <w:rPr>
                <w:rStyle w:val="DefaultParagraphFont"/>
                <w:rFonts w:ascii="Courier New" w:hAnsi="Courier New" w:cs="Courier New"/>
              </w:rPr>
              <w:t>] Holz-Türblatt: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"AAST0309 - Antrieb Alu 100 E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HYPERLINK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"http://domopedia.domoferm.net/w/AAST0309_-_Antrieb_Alu_100_ET3_Holz"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285772" w:rsidRPr="003A1889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</w:t>
            </w:r>
            <w:r w:rsidRPr="009C3C7C">
              <w:rPr>
                <w:rStyle w:val="DefaultParagraphFont"/>
                <w:rFonts w:ascii="Courier New" w:hAnsi="Courier New" w:cs="Courier New"/>
              </w:rPr>
              <w:t>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</w:t>
            </w:r>
            <w:r w:rsidRPr="009C3C7C">
              <w:rPr>
                <w:rStyle w:val="DefaultParagraphFont"/>
                <w:rFonts w:ascii="Courier New" w:hAnsi="Courier New" w:cs="Courier New"/>
              </w:rPr>
              <w:t>erung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285772" w:rsidRPr="009C3C7C" w:rsidP="00285772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2C600A" w:rsidRPr="002C600A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- 1-teilige Ständerwerkszargen werden im Zuge der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Wanderstellung montiert.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Montage nu</w:t>
            </w:r>
            <w:r w:rsidRPr="00B66FB8">
              <w:rPr>
                <w:rStyle w:val="DefaultParagraphFont"/>
                <w:rFonts w:ascii="Courier New" w:hAnsi="Courier New" w:cs="Courier New"/>
              </w:rPr>
              <w:t>r durch ausreichend qualifiziertes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Die Abdeckung des Einlaufkastens der Zarge erfüllt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nicht die Anfo</w:t>
            </w:r>
            <w:r w:rsidRPr="00B66FB8">
              <w:rPr>
                <w:rStyle w:val="DefaultParagraphFont"/>
                <w:rFonts w:ascii="Courier New" w:hAnsi="Courier New" w:cs="Courier New"/>
              </w:rPr>
              <w:t>rderungen von nichttragenden inneren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Trennwänden nach DIN 4103 und ist deshalb ungeeignet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zu</w:t>
            </w:r>
            <w:r w:rsidRPr="00B66FB8">
              <w:rPr>
                <w:rStyle w:val="DefaultParagraphFont"/>
                <w:rFonts w:ascii="Courier New" w:hAnsi="Courier New" w:cs="Courier New"/>
              </w:rPr>
              <w:t>r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>Aufhängung von Schränken und Ähnlichem</w:t>
            </w:r>
            <w:r w:rsidRPr="00B66FB8">
              <w:rPr>
                <w:rStyle w:val="DefaultParagraphFont"/>
                <w:rFonts w:ascii="Courier New" w:hAnsi="Courier New" w:cs="Courier New"/>
              </w:rPr>
              <w:t>.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- Bei der Verwendung von </w:t>
            </w:r>
            <w:r w:rsidR="00DE5946">
              <w:rPr>
                <w:rStyle w:val="DefaultParagraphFont"/>
                <w:rFonts w:ascii="Courier New" w:hAnsi="Courier New" w:cs="Courier New"/>
              </w:rPr>
              <w:t>Stoßgriffen</w:t>
            </w:r>
            <w:r w:rsidR="00DE5946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>verringert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sich die lichte Durchgangsbreite des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Schiebetürelements, da die Tü</w:t>
            </w:r>
            <w:r w:rsidRPr="00B66FB8">
              <w:rPr>
                <w:rStyle w:val="DefaultParagraphFont"/>
                <w:rFonts w:ascii="Courier New" w:hAnsi="Courier New" w:cs="Courier New"/>
              </w:rPr>
              <w:t>r nicht komplett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geöffnet werden kann (hervorstehender Griff).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- Lichtausschnitte im Türblatt </w:t>
            </w:r>
            <w:r w:rsidRPr="00B66FB8">
              <w:rPr>
                <w:rStyle w:val="DefaultParagraphFont"/>
                <w:rFonts w:ascii="Courier New" w:hAnsi="Courier New" w:cs="Courier New"/>
              </w:rPr>
              <w:t>d</w:t>
            </w:r>
            <w:r w:rsidRPr="00B66FB8">
              <w:rPr>
                <w:rStyle w:val="DefaultParagraphFont"/>
                <w:rFonts w:ascii="Courier New" w:hAnsi="Courier New" w:cs="Courier New"/>
              </w:rPr>
              <w:t>ü</w:t>
            </w:r>
            <w:r w:rsidRPr="00B66FB8">
              <w:rPr>
                <w:rStyle w:val="DefaultParagraphFont"/>
                <w:rFonts w:ascii="Courier New" w:hAnsi="Courier New" w:cs="Courier New"/>
              </w:rPr>
              <w:t>rfen im Gesamten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nicht dicker sei</w:t>
            </w:r>
            <w:r w:rsidRPr="00B66FB8">
              <w:rPr>
                <w:rStyle w:val="DefaultParagraphFont"/>
                <w:rFonts w:ascii="Courier New" w:hAnsi="Courier New" w:cs="Courier New"/>
              </w:rPr>
              <w:t>n a</w:t>
            </w:r>
            <w:r w:rsidRPr="00B66FB8">
              <w:rPr>
                <w:rStyle w:val="DefaultParagraphFont"/>
                <w:rFonts w:ascii="Courier New" w:hAnsi="Courier New" w:cs="Courier New"/>
              </w:rPr>
              <w:t>ls die Türblattstärke,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z. B. keine hervorstehenden Glasleisten</w:t>
            </w:r>
          </w:p>
          <w:p w:rsidR="00480065" w:rsidP="00480065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B66FB8" w:rsidR="00B66FB8">
              <w:rPr>
                <w:rStyle w:val="DefaultParagraphFont"/>
                <w:rFonts w:ascii="Courier New" w:hAnsi="Courier New" w:cs="Courier New"/>
              </w:rPr>
              <w:t xml:space="preserve">  (Türblattgewicht beachten).</w:t>
            </w:r>
            <w:r>
              <w:rPr>
                <w:rStyle w:val="DefaultParagraphFont"/>
                <w:rFonts w:ascii="Courier New" w:hAnsi="Courier New" w:cs="Courier New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schläge für Automatik-Ausführu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ngen können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480065" w:rsidP="00480065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erfordern.</w:t>
            </w:r>
          </w:p>
          <w:p w:rsidR="002D5E0B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DIN-Rich</w:t>
            </w:r>
            <w:r w:rsidRPr="00B66FB8">
              <w:rPr>
                <w:rStyle w:val="DefaultParagraphFont"/>
                <w:rFonts w:ascii="Courier New" w:hAnsi="Courier New" w:cs="Courier New"/>
              </w:rPr>
              <w:t>tung gemäß DIN 1</w:t>
            </w:r>
            <w:r w:rsidRPr="00B66FB8">
              <w:rPr>
                <w:rStyle w:val="DefaultParagraphFont"/>
                <w:rFonts w:ascii="Courier New" w:hAnsi="Courier New" w:cs="Courier New"/>
              </w:rPr>
              <w:t>0</w:t>
            </w:r>
            <w:r w:rsidRPr="00B66FB8">
              <w:rPr>
                <w:rStyle w:val="DefaultParagraphFont"/>
                <w:rFonts w:ascii="Courier New" w:hAnsi="Courier New" w:cs="Courier New"/>
              </w:rPr>
              <w:t>7 beachten.</w:t>
            </w:r>
          </w:p>
          <w:p w:rsid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D5E0B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634BC3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</w:t>
            </w:r>
            <w:r>
              <w:rPr>
                <w:rStyle w:val="DefaultParagraphFont"/>
                <w:rFonts w:ascii="Courier New" w:hAnsi="Courier New" w:cs="Courier New"/>
              </w:rPr>
              <w:t>n mit</w:t>
            </w:r>
          </w:p>
          <w:p w:rsidR="00634BC3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 Prod</w:t>
            </w:r>
            <w:r>
              <w:rPr>
                <w:rStyle w:val="DefaultParagraphFont"/>
                <w:rFonts w:ascii="Courier New" w:hAnsi="Courier New" w:cs="Courier New"/>
              </w:rPr>
              <w:t>ukt</w:t>
            </w:r>
            <w:r>
              <w:rPr>
                <w:rStyle w:val="DefaultParagraphFont"/>
                <w:rFonts w:ascii="Courier New" w:hAnsi="Courier New" w:cs="Courier New"/>
              </w:rPr>
              <w:t>datenbank</w:t>
            </w:r>
          </w:p>
          <w:p w:rsidR="00634BC3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634BC3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634BC3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</w:t>
            </w:r>
            <w:r>
              <w:rPr>
                <w:rStyle w:val="DefaultParagraphFont"/>
                <w:rFonts w:ascii="Courier New" w:hAnsi="Courier New" w:cs="Courier New"/>
              </w:rPr>
              <w:t xml:space="preserve"> DGNB-Kriterien </w:t>
            </w:r>
            <w:r>
              <w:rPr>
                <w:rStyle w:val="DefaultParagraphFont"/>
                <w:rFonts w:ascii="Courier New" w:hAnsi="Courier New" w:cs="Courier New"/>
              </w:rPr>
              <w:t>b</w:t>
            </w:r>
            <w:r>
              <w:rPr>
                <w:rStyle w:val="DefaultParagraphFont"/>
                <w:rFonts w:ascii="Courier New" w:hAnsi="Courier New" w:cs="Courier New"/>
              </w:rPr>
              <w:t>ewertet wurden.</w:t>
            </w:r>
          </w:p>
          <w:p w:rsidR="00B66FB8" w:rsidRPr="00B66FB8" w:rsidP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634BC3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</w:t>
            </w:r>
            <w:r>
              <w:rPr>
                <w:rStyle w:val="DefaultParagraphFont"/>
                <w:rFonts w:ascii="Courier New" w:hAnsi="Courier New" w:cs="Courier New"/>
              </w:rPr>
              <w:t>nete Ausbildung, praktische Erfahrung</w:t>
            </w:r>
            <w:r>
              <w:rPr>
                <w:rStyle w:val="DefaultParagraphFont"/>
                <w:rFonts w:ascii="Courier New" w:hAnsi="Courier New" w:cs="Courier New"/>
              </w:rPr>
              <w:t xml:space="preserve"> un</w:t>
            </w:r>
            <w:r>
              <w:rPr>
                <w:rStyle w:val="DefaultParagraphFont"/>
                <w:rFonts w:ascii="Courier New" w:hAnsi="Courier New" w:cs="Courier New"/>
              </w:rPr>
              <w:t>d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Stahlzargen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</w:t>
            </w:r>
            <w:r>
              <w:rPr>
                <w:rStyle w:val="DefaultParagraphFont"/>
                <w:rFonts w:ascii="Courier New" w:hAnsi="Courier New" w:cs="Courier New"/>
              </w:rPr>
              <w:t xml:space="preserve">lt werden, dass </w:t>
            </w:r>
            <w:r>
              <w:rPr>
                <w:rStyle w:val="DefaultParagraphFont"/>
                <w:rFonts w:ascii="Courier New" w:hAnsi="Courier New" w:cs="Courier New"/>
              </w:rPr>
              <w:t>s</w:t>
            </w:r>
            <w:r>
              <w:rPr>
                <w:rStyle w:val="DefaultParagraphFont"/>
                <w:rFonts w:ascii="Courier New" w:hAnsi="Courier New" w:cs="Courier New"/>
              </w:rPr>
              <w:t>ich die hohe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Ständerwerkswände bz</w:t>
            </w:r>
            <w:r>
              <w:rPr>
                <w:rStyle w:val="DefaultParagraphFont"/>
                <w:rFonts w:ascii="Courier New" w:hAnsi="Courier New" w:cs="Courier New"/>
              </w:rPr>
              <w:t xml:space="preserve">w. </w:t>
            </w:r>
            <w:r>
              <w:rPr>
                <w:rStyle w:val="DefaultParagraphFont"/>
                <w:rFonts w:ascii="Courier New" w:hAnsi="Courier New" w:cs="Courier New"/>
              </w:rPr>
              <w:t>deren Profile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des verwendeten </w:t>
            </w:r>
            <w:r>
              <w:rPr>
                <w:rStyle w:val="DefaultParagraphFont"/>
                <w:rFonts w:ascii="Courier New" w:hAnsi="Courier New" w:cs="Courier New"/>
              </w:rPr>
              <w:t>T</w:t>
            </w:r>
            <w:r>
              <w:rPr>
                <w:rStyle w:val="DefaultParagraphFont"/>
                <w:rFonts w:ascii="Courier New" w:hAnsi="Courier New" w:cs="Courier New"/>
              </w:rPr>
              <w:t>ürelements ergeben, zuverlässig und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</w:t>
            </w:r>
            <w:r>
              <w:rPr>
                <w:rStyle w:val="DefaultParagraphFont"/>
                <w:rFonts w:ascii="Courier New" w:hAnsi="Courier New" w:cs="Courier New"/>
              </w:rPr>
              <w:t>nd nach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den entsprechenden Normen zu </w:t>
            </w:r>
            <w:r>
              <w:rPr>
                <w:rStyle w:val="DefaultParagraphFont"/>
                <w:rFonts w:ascii="Courier New" w:hAnsi="Courier New" w:cs="Courier New"/>
              </w:rPr>
              <w:t>ers</w:t>
            </w:r>
            <w:r>
              <w:rPr>
                <w:rStyle w:val="DefaultParagraphFont"/>
                <w:rFonts w:ascii="Courier New" w:hAnsi="Courier New" w:cs="Courier New"/>
              </w:rPr>
              <w:t>tellen. Bei Ständer-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</w:t>
            </w:r>
            <w:r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</w:t>
            </w:r>
            <w:r>
              <w:rPr>
                <w:rStyle w:val="DefaultParagraphFont"/>
                <w:rFonts w:ascii="Courier New" w:hAnsi="Courier New" w:cs="Courier New"/>
              </w:rPr>
              <w:t>i</w:t>
            </w:r>
            <w:r>
              <w:rPr>
                <w:rStyle w:val="DefaultParagraphFont"/>
                <w:rFonts w:ascii="Courier New" w:hAnsi="Courier New" w:cs="Courier New"/>
              </w:rPr>
              <w:t>nblick auf die maximal zulässigen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</w:t>
            </w:r>
            <w:r>
              <w:rPr>
                <w:rStyle w:val="DefaultParagraphFont"/>
                <w:rFonts w:ascii="Courier New" w:hAnsi="Courier New" w:cs="Courier New"/>
              </w:rPr>
              <w:t>eratung: architekten@BestOfSteel.de</w:t>
            </w:r>
          </w:p>
          <w:p w:rsidR="00AF09F6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</w:t>
            </w:r>
            <w:r>
              <w:rPr>
                <w:rStyle w:val="DefaultParagraphFont"/>
                <w:rFonts w:ascii="Courier New" w:hAnsi="Courier New" w:cs="Courier New"/>
              </w:rPr>
              <w:t>ech</w:t>
            </w:r>
            <w:r>
              <w:rPr>
                <w:rStyle w:val="DefaultParagraphFont"/>
                <w:rFonts w:ascii="Courier New" w:hAnsi="Courier New" w:cs="Courier New"/>
              </w:rPr>
              <w:t>nische Änderungen und Irrtümer vorbehalten.</w:t>
            </w:r>
          </w:p>
          <w:p w:rsidR="000F43AD" w:rsidRPr="00B66FB8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AF09F6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480065">
              <w:rPr>
                <w:rStyle w:val="DefaultParagraphFont"/>
                <w:rFonts w:ascii="Courier New" w:hAnsi="Courier New" w:cs="Courier New"/>
              </w:rPr>
              <w:t>30.09</w:t>
            </w:r>
            <w:r w:rsidR="00BB5E68">
              <w:rPr>
                <w:rStyle w:val="DefaultParagraphFont"/>
                <w:rFonts w:ascii="Courier New" w:hAnsi="Courier New" w:cs="Courier New"/>
              </w:rPr>
              <w:t>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847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